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C003" w14:textId="1602BE15" w:rsidR="006A0BA1" w:rsidRPr="00015204" w:rsidRDefault="006A0BA1" w:rsidP="00C86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ĐỀ CƯƠNG ÔN TẬP KIỂM TRA </w:t>
      </w:r>
      <w:r w:rsidR="00B60E9B"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CUỐI</w:t>
      </w:r>
      <w:r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KỲ </w:t>
      </w:r>
      <w:r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I</w:t>
      </w:r>
      <w:r w:rsidR="00BF6AEC"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</w:t>
      </w:r>
    </w:p>
    <w:p w14:paraId="5440EBA9" w14:textId="25AF2B68" w:rsidR="006A0BA1" w:rsidRPr="00015204" w:rsidRDefault="006A0BA1" w:rsidP="00C86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MÔN: </w:t>
      </w:r>
      <w:r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CÔNG NGHỆ </w:t>
      </w:r>
      <w:r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11 </w:t>
      </w:r>
    </w:p>
    <w:p w14:paraId="599D918D" w14:textId="6FFBAAB8" w:rsidR="006A0BA1" w:rsidRPr="00015204" w:rsidRDefault="006A0BA1" w:rsidP="00C86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</w:t>
      </w:r>
      <w:r w:rsidR="00C86CF7"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ĂM</w:t>
      </w:r>
      <w:r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HỌC: 2023-2024</w:t>
      </w:r>
    </w:p>
    <w:p w14:paraId="0FE6FB63" w14:textId="16D23AC7" w:rsidR="006A0BA1" w:rsidRPr="00015204" w:rsidRDefault="00ED2EF9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I. </w:t>
      </w:r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PHẦN TRẮC NGHIỆM:</w:t>
      </w:r>
    </w:p>
    <w:p w14:paraId="35958BE2" w14:textId="761EC50A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1124E"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Biện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pháp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phòng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bệnh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hiệu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quả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nhất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vật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nuôi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45242FF9" w14:textId="4313D691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ăn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uống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đầy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đủ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chất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dưỡng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>B.</w:t>
      </w:r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tiêm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vaccine</w:t>
      </w:r>
    </w:p>
    <w:p w14:paraId="18513941" w14:textId="77777777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uống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kháng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D.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vệ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sát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trùng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B1E9607" w14:textId="07EA47CD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1124E"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</w:t>
      </w:r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Ý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nào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không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đúng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khi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nói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về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trò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của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việc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vệ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chuồng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trong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chăn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nuôi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2F6E3122" w14:textId="77777777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gram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proofErr w:type="gram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toàn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vật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nuôi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và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con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người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B.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lây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truyền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mầm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bệnh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xung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quanh</w:t>
      </w:r>
      <w:proofErr w:type="spellEnd"/>
    </w:p>
    <w:p w14:paraId="315FADBC" w14:textId="77777777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tạo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trường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sạch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sẽ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D.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phòng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bệnh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vật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nuôi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43EAD05" w14:textId="0FC61604" w:rsidR="00B60E9B" w:rsidRPr="00015204" w:rsidRDefault="00B60E9B" w:rsidP="00B60E9B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1124E"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152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Theo tiêu chuẩn VIETGAP. Vị trí xây dựng chuồng trại chăn nuôi phải cách xa khu dân cư 100m đó là:</w:t>
      </w:r>
    </w:p>
    <w:p w14:paraId="142D8D20" w14:textId="77777777" w:rsidR="00B60E9B" w:rsidRPr="00015204" w:rsidRDefault="00B60E9B" w:rsidP="00B60E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A. khoảng cách tối thiểu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B. khoảng cách tối đa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43805EF3" w14:textId="328BC37E" w:rsidR="00B60E9B" w:rsidRPr="00015204" w:rsidRDefault="00B60E9B" w:rsidP="00B60E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C. Không bắt buộc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D. Khoảng cách nếu điều kiện cho phép.</w:t>
      </w:r>
    </w:p>
    <w:p w14:paraId="2EC76AB8" w14:textId="0AC76104" w:rsidR="00B60E9B" w:rsidRPr="00015204" w:rsidRDefault="00B60E9B" w:rsidP="00B60E9B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5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E1124E" w:rsidRPr="0001520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015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152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Theo tiêu chuẩn VIETGAP. Con giống cần phải ?</w:t>
      </w:r>
    </w:p>
    <w:p w14:paraId="03A82AAC" w14:textId="77777777" w:rsidR="00B60E9B" w:rsidRPr="00015204" w:rsidRDefault="00B60E9B" w:rsidP="00B60E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Tiêm Vaccine đầy đủ.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Có khối lượng 15 Kg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3355D189" w14:textId="7C4C36DA" w:rsidR="00B60E9B" w:rsidRPr="00015204" w:rsidRDefault="00B60E9B" w:rsidP="00B60E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Đủ 45 ngày tuổi.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Nuôi trung con giống khác lứa tuổi.</w:t>
      </w:r>
    </w:p>
    <w:p w14:paraId="7BC519D2" w14:textId="70D1EBCE" w:rsidR="00B60E9B" w:rsidRPr="00015204" w:rsidRDefault="00B60E9B" w:rsidP="00B60E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152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Câu</w:t>
      </w:r>
      <w:proofErr w:type="spellEnd"/>
      <w:r w:rsidRPr="000152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1124E" w:rsidRPr="000152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5</w:t>
      </w:r>
      <w:r w:rsidRPr="000152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Ý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nào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không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đúng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nói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về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quản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lý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dịch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bệnh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trong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chăn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nuôi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theo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tiêu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chuẩn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Vietgap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537C7A63" w14:textId="6584F9EC" w:rsidR="00B60E9B" w:rsidRPr="00015204" w:rsidRDefault="00B60E9B" w:rsidP="00B60E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trị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nệnh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đúng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quy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trình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B.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theo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dõi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toàn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bộ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diễn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biến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về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dịch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bệnh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9700480" w14:textId="7917DCB3" w:rsidR="00B60E9B" w:rsidRPr="00015204" w:rsidRDefault="00B60E9B" w:rsidP="00B60E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kho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thức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ăn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thuốc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thú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riêng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biệt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D.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quy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trình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phòng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bệnh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phù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hợp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đối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tượng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vật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nuôi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C28421F" w14:textId="0C72DAC0" w:rsidR="00B60E9B" w:rsidRPr="00015204" w:rsidRDefault="00B60E9B" w:rsidP="00B60E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1124E"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6</w:t>
      </w:r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Đâu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không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phải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là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nghệ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trong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chăn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nuôi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5F7D9306" w14:textId="77777777" w:rsidR="00B60E9B" w:rsidRPr="00015204" w:rsidRDefault="00B60E9B" w:rsidP="00B60E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máy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trứng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tự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động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B.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máy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massager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tự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động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F7E3F71" w14:textId="77777777" w:rsidR="00B60E9B" w:rsidRPr="00015204" w:rsidRDefault="00B60E9B" w:rsidP="00B60E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tấm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lợp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làm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mất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điều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khiển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tự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động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D.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máy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sục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oxygen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tự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động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954D254" w14:textId="1E52312A" w:rsidR="00B60E9B" w:rsidRPr="00015204" w:rsidRDefault="00B60E9B" w:rsidP="00B60E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E1124E"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15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Lợi ích của mô hình chăn nuôi gà đẻ thu trứng tự động:</w:t>
      </w:r>
    </w:p>
    <w:p w14:paraId="2615B928" w14:textId="77777777" w:rsidR="00B60E9B" w:rsidRPr="00015204" w:rsidRDefault="00B60E9B" w:rsidP="00B60E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Giúp thu gom, đóng gói nhanh và lưu trữ thông tin chất lượng, số lượng sản phẩm để điều chỉnh khi có sự cố.</w:t>
      </w:r>
    </w:p>
    <w:p w14:paraId="2A6D08CD" w14:textId="77777777" w:rsidR="00B60E9B" w:rsidRPr="00015204" w:rsidRDefault="00B60E9B" w:rsidP="00B60E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Giúp thu gom trứng tự động, làm giảm chi phí công lao động và thất thoát sản phẩm</w:t>
      </w:r>
    </w:p>
    <w:p w14:paraId="33F76F13" w14:textId="77777777" w:rsidR="00B60E9B" w:rsidRPr="00015204" w:rsidRDefault="00B60E9B" w:rsidP="00B60E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Giúp thu gom trứng nhanh, bảo quản tốt và dễ dàng điều chỉnh khi có sự cố</w:t>
      </w:r>
    </w:p>
    <w:p w14:paraId="366CF422" w14:textId="77777777" w:rsidR="00B60E9B" w:rsidRPr="00015204" w:rsidRDefault="00B60E9B" w:rsidP="00B60E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Giúp thu gom trứng nhanh, bảo quản tốt và lưu trữ thông tin chất lượng, số lượng sản phẩm</w:t>
      </w:r>
    </w:p>
    <w:p w14:paraId="04F7A352" w14:textId="5B26E332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Câu </w:t>
      </w:r>
      <w:r w:rsidR="00E1124E"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8</w:t>
      </w:r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Đâu </w:t>
      </w:r>
      <w:r w:rsidRPr="00015204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KHÔNG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phải là mục đích của công tác chế biến sản phẩm chăn nuôi?</w:t>
      </w:r>
    </w:p>
    <w:p w14:paraId="6B315002" w14:textId="77777777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A. Giúp duy trì đặc tính ban đầu của sản phẩm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</w:p>
    <w:p w14:paraId="2B413D68" w14:textId="279DC8E9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B. Nâng cao giá trị dinh dưỡng của sản phẩm</w:t>
      </w:r>
    </w:p>
    <w:p w14:paraId="28B917EF" w14:textId="77777777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C. Tiêu diệt một số mầm bệnh, kéo dài thời gian bảo quản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</w:p>
    <w:p w14:paraId="00DD969A" w14:textId="5DD753DC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D. Tăng giá trị kinh tế của sản phẩm.</w:t>
      </w:r>
    </w:p>
    <w:p w14:paraId="4FE740ED" w14:textId="4A490723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Câu</w:t>
      </w:r>
      <w:proofErr w:type="spellEnd"/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1124E"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9</w:t>
      </w:r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Đâu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không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phải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là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ưu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điểm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của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phương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pháp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bảo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quản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lạnh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sản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phẩm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chăn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nuôi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?</w:t>
      </w:r>
    </w:p>
    <w:p w14:paraId="79A0E77E" w14:textId="77777777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A.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ức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chế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hoạt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động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của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vi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sinh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vật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</w:p>
    <w:p w14:paraId="75B299AA" w14:textId="5FD7ECB6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B.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làm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chậm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quá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trình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sinh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hoá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trong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thực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phẩm</w:t>
      </w:r>
      <w:proofErr w:type="spellEnd"/>
    </w:p>
    <w:p w14:paraId="52ABD466" w14:textId="77777777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C.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áp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dụng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được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nhiều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loại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sản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phẩm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chăn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nuôi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ab/>
      </w:r>
    </w:p>
    <w:p w14:paraId="5FBE04B1" w14:textId="2CDDC3C3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D.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bảo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quản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trong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thời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gian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ngắn</w:t>
      </w:r>
      <w:proofErr w:type="spellEnd"/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17C6F6E9" w14:textId="61C88F08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Câu</w:t>
      </w:r>
      <w:proofErr w:type="spellEnd"/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1124E"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10</w:t>
      </w:r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0152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Nguyên nhân tạo ra sản phẩm thịt hộp có hương vị mới là do:</w:t>
      </w:r>
    </w:p>
    <w:p w14:paraId="46FAFEBE" w14:textId="77777777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  <w:shd w:val="clear" w:color="auto" w:fill="FFFFFF"/>
        </w:rPr>
        <w:t>A. Nhiệt độ cao làm cho Protein biến tính, thay đổi tính chất vật lý của sản phẩm.</w:t>
      </w:r>
    </w:p>
    <w:p w14:paraId="260B9E69" w14:textId="77777777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B. Do sự biến tính các nguyên liệu trong quá trình chế biến</w:t>
      </w:r>
    </w:p>
    <w:p w14:paraId="26C8DE64" w14:textId="77777777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C. Do sự lên men các nguyên liệu trong quá trình chế biến</w:t>
      </w:r>
    </w:p>
    <w:p w14:paraId="0308574E" w14:textId="77777777" w:rsidR="00B60E9B" w:rsidRPr="00015204" w:rsidRDefault="00B60E9B" w:rsidP="00B60E9B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D. Do tác động của vi sinh vật có ích lên sản phẩm trong quá trình chế biến</w:t>
      </w:r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0846230" w14:textId="77777777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11: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Thức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ăn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tinh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dành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bò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là</w:t>
      </w:r>
      <w:proofErr w:type="spellEnd"/>
    </w:p>
    <w:p w14:paraId="1309038C" w14:textId="77777777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cà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rốt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củ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cải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B.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cỏ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khô,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bầu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bí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71B7782B" w14:textId="5BD9C269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đậu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tương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bã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D.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bột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vỏ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tôm</w:t>
      </w:r>
      <w:proofErr w:type="spellEnd"/>
    </w:p>
    <w:p w14:paraId="05B0F8F9" w14:textId="73046177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1124E"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12</w:t>
      </w:r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Ý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nào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đây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không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phải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là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ưu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điểm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của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vaccine DNA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tổ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hợp</w:t>
      </w:r>
      <w:proofErr w:type="spellEnd"/>
    </w:p>
    <w:p w14:paraId="714C2A8B" w14:textId="77777777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độ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toàn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B.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ít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tốn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kém</w:t>
      </w:r>
      <w:proofErr w:type="spellEnd"/>
    </w:p>
    <w:p w14:paraId="1208F848" w14:textId="77777777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đơn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giản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nhanh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D.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sản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xuất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trên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mô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nhỏ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gọn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D299747" w14:textId="18DD2B1A" w:rsidR="00B60E9B" w:rsidRPr="00015204" w:rsidRDefault="00B60E9B" w:rsidP="00B60E9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015204">
        <w:rPr>
          <w:b/>
          <w:bCs/>
          <w:color w:val="000000" w:themeColor="text1"/>
        </w:rPr>
        <w:t>Câu</w:t>
      </w:r>
      <w:proofErr w:type="spellEnd"/>
      <w:r w:rsidRPr="00015204">
        <w:rPr>
          <w:b/>
          <w:bCs/>
          <w:color w:val="000000" w:themeColor="text1"/>
        </w:rPr>
        <w:t xml:space="preserve"> </w:t>
      </w:r>
      <w:r w:rsidR="00E1124E" w:rsidRPr="00015204">
        <w:rPr>
          <w:b/>
          <w:bCs/>
          <w:color w:val="000000" w:themeColor="text1"/>
        </w:rPr>
        <w:t>13</w:t>
      </w:r>
      <w:r w:rsidRPr="00015204">
        <w:rPr>
          <w:b/>
          <w:bCs/>
          <w:color w:val="000000" w:themeColor="text1"/>
        </w:rPr>
        <w:t>:</w:t>
      </w:r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Nguồn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kháng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nguyên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sử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dụng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để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sản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xuất</w:t>
      </w:r>
      <w:proofErr w:type="spellEnd"/>
      <w:r w:rsidRPr="00015204">
        <w:rPr>
          <w:color w:val="000000" w:themeColor="text1"/>
        </w:rPr>
        <w:t xml:space="preserve"> vaccine </w:t>
      </w:r>
      <w:proofErr w:type="spellStart"/>
      <w:r w:rsidRPr="00015204">
        <w:rPr>
          <w:color w:val="000000" w:themeColor="text1"/>
        </w:rPr>
        <w:t>bằng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công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nghệ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mới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không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thể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là</w:t>
      </w:r>
      <w:proofErr w:type="spellEnd"/>
      <w:r w:rsidRPr="00015204">
        <w:rPr>
          <w:color w:val="000000" w:themeColor="text1"/>
        </w:rPr>
        <w:t>:</w:t>
      </w:r>
    </w:p>
    <w:p w14:paraId="3F9D76AE" w14:textId="77777777" w:rsidR="00B60E9B" w:rsidRPr="00015204" w:rsidRDefault="00B60E9B" w:rsidP="00B6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A. Nucleic acid</w:t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  <w:t xml:space="preserve">B. Các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đoạn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gene</w:t>
      </w:r>
    </w:p>
    <w:p w14:paraId="16DEBCAB" w14:textId="77777777" w:rsidR="00B60E9B" w:rsidRPr="00015204" w:rsidRDefault="00B60E9B" w:rsidP="00B60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C. Protein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của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mầm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bệnh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  <w:t xml:space="preserve">D. Vi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sinh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vật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hoàn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chỉnh</w:t>
      </w:r>
      <w:proofErr w:type="spellEnd"/>
    </w:p>
    <w:p w14:paraId="79F89C39" w14:textId="5728F273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1124E"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14</w:t>
      </w:r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Ý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nào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đây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không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phải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là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đặc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điểm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chung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của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chuồng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nuôi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518E2813" w14:textId="77777777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xây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dựng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yên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tĩnh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B.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cách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khu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dân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cư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tối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thiểu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50m</w:t>
      </w:r>
    </w:p>
    <w:p w14:paraId="55A433FF" w14:textId="77777777" w:rsidR="00B60E9B" w:rsidRPr="00015204" w:rsidRDefault="00B60E9B" w:rsidP="00B6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khô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ráo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thóng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mát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D.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có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độ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dốc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vừa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phải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CF13CBF" w14:textId="6CE4362B" w:rsidR="00E1124E" w:rsidRPr="00015204" w:rsidRDefault="00E1124E" w:rsidP="00E1124E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015204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Câu </w:t>
      </w:r>
      <w:r w:rsidRPr="00015204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en-US"/>
        </w:rPr>
        <w:t>15</w:t>
      </w:r>
      <w:r w:rsidRPr="00015204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: </w:t>
      </w:r>
      <w:r w:rsidRPr="00015204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Lập hồ sơ đẻ ghi chép,  theo dõi, lưu trữ thông tintrong suốt quá trình chăn nuôi, từ khâu nhập giống đến xuất bán sản phẩm </w:t>
      </w:r>
      <w:r w:rsidRPr="00015204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>không nhằm</w:t>
      </w:r>
      <w:r w:rsidRPr="00015204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 phục vụ cho hoạt động?</w:t>
      </w:r>
    </w:p>
    <w:p w14:paraId="465AE48E" w14:textId="65B653F4" w:rsidR="00E1124E" w:rsidRPr="00015204" w:rsidRDefault="00E1124E" w:rsidP="00E112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A. Ngăn chặn khiếu nại.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B. Kiểm tra nội bộ.</w:t>
      </w:r>
    </w:p>
    <w:p w14:paraId="7AD52B5F" w14:textId="3FE41FF1" w:rsidR="00E1124E" w:rsidRPr="00015204" w:rsidRDefault="00E1124E" w:rsidP="00E112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C. Đánh giá ngoài.</w:t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204">
        <w:rPr>
          <w:rFonts w:ascii="Times New Roman" w:hAnsi="Times New Roman" w:cs="Times New Roman"/>
          <w:color w:val="000000" w:themeColor="text1"/>
          <w:sz w:val="24"/>
          <w:szCs w:val="24"/>
        </w:rPr>
        <w:t>D. Truy xuất nguồn gốc.</w:t>
      </w:r>
    </w:p>
    <w:p w14:paraId="1E0F0D05" w14:textId="77777777" w:rsidR="00E1124E" w:rsidRPr="00015204" w:rsidRDefault="00E1124E" w:rsidP="00E112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Câu</w:t>
      </w:r>
      <w:proofErr w:type="spellEnd"/>
      <w:r w:rsidRPr="0001520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16:</w:t>
      </w:r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Quy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trình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nào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sau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đây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không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nằm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trong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quy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trình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áp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dụng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Vietgap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?</w:t>
      </w:r>
    </w:p>
    <w:p w14:paraId="4273423F" w14:textId="77777777" w:rsidR="00E1124E" w:rsidRPr="00015204" w:rsidRDefault="00E1124E" w:rsidP="00E112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A.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quản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lý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chất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thải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và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bảo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vệ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môi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trường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5AC14506" w14:textId="77777777" w:rsidR="00E1124E" w:rsidRPr="00015204" w:rsidRDefault="00E1124E" w:rsidP="00E112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B.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quản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lý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vệ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sinh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vắt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sữa</w:t>
      </w:r>
      <w:proofErr w:type="spellEnd"/>
    </w:p>
    <w:p w14:paraId="4381E4BA" w14:textId="77777777" w:rsidR="00E1124E" w:rsidRPr="00015204" w:rsidRDefault="00E1124E" w:rsidP="00E112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C.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quản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lý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thức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ăn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cho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chăn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nuôi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69307C79" w14:textId="77777777" w:rsidR="00E1124E" w:rsidRPr="00015204" w:rsidRDefault="00E1124E" w:rsidP="00E112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D.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quản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lý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tài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chính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trang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trại</w:t>
      </w:r>
      <w:proofErr w:type="spellEnd"/>
      <w:r w:rsidRPr="0001520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2E1EAF43" w14:textId="4255D16B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17</w:t>
      </w: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15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Mô hình sử dụng Roobot trong chăn nuôi bò là:</w:t>
      </w:r>
    </w:p>
    <w:p w14:paraId="6A366A24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Rải thức ăn từ kho đến từng chuồng nuôi bằng Roobot tự động. </w:t>
      </w:r>
    </w:p>
    <w:p w14:paraId="4492C7E3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Sử dụng Roobot tự động di chuyển thức ăn đến từng vật nuôi </w:t>
      </w:r>
    </w:p>
    <w:p w14:paraId="4E0B1D04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Sử dụng Roobot trong chăm sóc nuôi dưỡng, vật nuôi</w:t>
      </w:r>
    </w:p>
    <w:p w14:paraId="1B64FC38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Tự động hóa các khâu chăm sóc vật nuôi bằng Roobot. </w:t>
      </w:r>
    </w:p>
    <w:p w14:paraId="0C2CBB0D" w14:textId="5DC4EF5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18</w:t>
      </w: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15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Ý nghĩa của việc sử dụng robot trong chăn nuôi:</w:t>
      </w: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1098DF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nâng cao hiệu quả chăn nuôi, giải phóng sức lao động cho người chăn nuôi, giảm thiểu tác động đến môi trường.</w:t>
      </w:r>
    </w:p>
    <w:p w14:paraId="36C570DD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giải phóng sức lao động cho người chăn nuôi, giảm thiểu tác động đến môi trường, dễ kiểm soát dịch bệnh.</w:t>
      </w:r>
    </w:p>
    <w:p w14:paraId="4F879D8F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nâng cao hiệu quả chăn nuôi, giảm thiểu tác động đến môi trường, dễ kiểm soát dịch bệnh.</w:t>
      </w:r>
    </w:p>
    <w:p w14:paraId="20B45789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nâng cao hiệu quả chăn nuôi, giải phóng sức lao động cho người chăn nuôi, giảm thiểu tác động đến môi trường, dễ kiểm soát dịch bệnh.</w:t>
      </w:r>
    </w:p>
    <w:p w14:paraId="418EDB6A" w14:textId="15AB6996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19</w:t>
      </w:r>
      <w:r w:rsidRPr="00015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15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Nêu ý nghĩa của việc sử dụng chip điện tử trong chăn nuôi lợn.</w:t>
      </w:r>
    </w:p>
    <w:p w14:paraId="208457A3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A. lợn nái mang thai được nuôi theo nhóm, được tự do đi lại, ăn uống và sinh hoạt thoải mái, đảm bảo việc đối xử nhân đạo với vật nuôi.</w:t>
      </w:r>
    </w:p>
    <w:p w14:paraId="1022D1CC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lợn nái mang thai được nuôi tự do đi lại, ăn uống và sinh hoạt thoải mái, đảm bảo việc đối xử nhân đạo với vật nuôi.</w:t>
      </w:r>
    </w:p>
    <w:p w14:paraId="22D740D3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lợn nái mang thai được gắn chip điện tử, ăn uống và sinh hoạt thoải mái và được theo dõi bằng máy</w:t>
      </w:r>
    </w:p>
    <w:p w14:paraId="36DE9D98" w14:textId="77777777" w:rsidR="00E1124E" w:rsidRPr="00015204" w:rsidRDefault="00E1124E" w:rsidP="00E112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lợn nái mang thai được gắn chip điện tử  theo nhóm, ăn uống và sinh hoạt thoải mái, đảm bảo việc đối xử nhân đạo với vật nuôi.</w:t>
      </w:r>
    </w:p>
    <w:p w14:paraId="7807B03B" w14:textId="10B78CDE" w:rsidR="00446074" w:rsidRPr="00015204" w:rsidRDefault="00446074" w:rsidP="00446074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Câu 2</w:t>
      </w:r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0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: Bản chất của mô hình chăn nuôi lợn gắn chip là:</w:t>
      </w:r>
    </w:p>
    <w:p w14:paraId="5A00C6A9" w14:textId="77777777" w:rsidR="00446074" w:rsidRPr="00015204" w:rsidRDefault="00446074" w:rsidP="00446074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A. Gắn chip điện tử vào tai lợn nái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sym w:font="Wingdings" w:char="F0E0"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Chíp ghi nhận lại các thông tin trên cơ thể lợn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sym w:font="Wingdings" w:char="F0E0"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các thông tin ghi nhận được chuyển về thiết bị trung tâm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sym w:font="Wingdings" w:char="F0E0"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Phân tích dữ liệu thu được nhờ công nghệ Ai, Big data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sym w:font="Wingdings" w:char="F0E0"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Đưa ra phương pháp chăm sóc nuôi dưỡng tự động. </w:t>
      </w:r>
    </w:p>
    <w:p w14:paraId="6AD22BB7" w14:textId="77777777" w:rsidR="00446074" w:rsidRPr="00015204" w:rsidRDefault="00446074" w:rsidP="00446074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B. Gắn chip điện tử vào tai lợn nái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sym w:font="Wingdings" w:char="F0E0"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các thông tin ghi nhận được chuyển về thiết bị trung tâm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sym w:font="Wingdings" w:char="F0E0"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Phân tích dữ liệu thu được nhờ công nghệ Ai, Big data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sym w:font="Wingdings" w:char="F0E0"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Đưa ra phương pháp chăm sóc nuôi dưỡng tự động. </w:t>
      </w:r>
    </w:p>
    <w:p w14:paraId="1BE40205" w14:textId="77777777" w:rsidR="00446074" w:rsidRPr="00015204" w:rsidRDefault="00446074" w:rsidP="00446074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C. Gắn chip điện tử vào tai lợn nái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sym w:font="Wingdings" w:char="F0E0"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Chíp ghi nhận lại các thông tin trên cơ thể lợn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sym w:font="Wingdings" w:char="F0E0"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Phân tích dữ liệu thu được nhờ công nghệ Ai, Big data 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sym w:font="Wingdings" w:char="F0E0"/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Đưa ra phương pháp chăm sóc nuôi dưỡng tự động. </w:t>
      </w:r>
    </w:p>
    <w:p w14:paraId="571D2FBB" w14:textId="77777777" w:rsidR="00446074" w:rsidRPr="00015204" w:rsidRDefault="00446074" w:rsidP="00446074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D. Tăng giá trị kinh tế của sản phẩm.</w:t>
      </w:r>
    </w:p>
    <w:p w14:paraId="19C4EDC1" w14:textId="35B30F63" w:rsidR="00047BA3" w:rsidRPr="00015204" w:rsidRDefault="00047BA3" w:rsidP="00047BA3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Câu </w:t>
      </w:r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21</w:t>
      </w:r>
      <w:r w:rsidRPr="000152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Bản chất của bảo quản lạnh là:</w:t>
      </w:r>
    </w:p>
    <w:p w14:paraId="32E1C8A0" w14:textId="77777777" w:rsidR="00047BA3" w:rsidRPr="00015204" w:rsidRDefault="00047BA3" w:rsidP="00047BA3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A. Hạ nhiệt độ sản phẩm xuống thấp hơn nhiệt độ môi trường nhưng lớn hơn nhiệt độ đóng băng của sản phẩm.</w:t>
      </w:r>
    </w:p>
    <w:p w14:paraId="1ADA6EDB" w14:textId="77777777" w:rsidR="00047BA3" w:rsidRPr="00015204" w:rsidRDefault="00047BA3" w:rsidP="00047BA3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B. Hạ nhiệt độ môi trường xuống thấp hơn nhiệt độ của sản phẩm và lớn hơn nhiệt độ đóng băng của nước.</w:t>
      </w:r>
    </w:p>
    <w:p w14:paraId="48DB7B09" w14:textId="77777777" w:rsidR="00047BA3" w:rsidRPr="00015204" w:rsidRDefault="00047BA3" w:rsidP="00047BA3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  <w:shd w:val="clear" w:color="auto" w:fill="FFFFFF"/>
        </w:rPr>
        <w:t>C. Hạ nhiệt độ sản phẩm xuống thấp hơn nhiệt độ đóng băng của nước trong sản phẩm.</w:t>
      </w:r>
    </w:p>
    <w:p w14:paraId="270BD9F1" w14:textId="77777777" w:rsidR="00047BA3" w:rsidRPr="00015204" w:rsidRDefault="00047BA3" w:rsidP="00047BA3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1520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D. Hạ nhiệt độ sản phẩm xuống thấp hơn nhiệt độ đóng của nước nhưng lớn hơn nhiệt độ đóng băng của sản phẩm.</w:t>
      </w:r>
    </w:p>
    <w:p w14:paraId="48D619FA" w14:textId="18977105" w:rsidR="00AC02F9" w:rsidRPr="00015204" w:rsidRDefault="00AC02F9" w:rsidP="00AC0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22:</w:t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nào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đây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là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nội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dung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của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bước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“Đông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tụ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”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chế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biến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phô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mai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tươi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ủ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chín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?</w:t>
      </w:r>
    </w:p>
    <w:p w14:paraId="58AF6429" w14:textId="77777777" w:rsidR="00AC02F9" w:rsidRPr="00015204" w:rsidRDefault="00AC02F9" w:rsidP="00AC0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A. Cho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tươi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vào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nồi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đun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nóng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ở 50 – 60 °C.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Chú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ý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đun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5BA258A7" w14:textId="77777777" w:rsidR="00AC02F9" w:rsidRPr="00015204" w:rsidRDefault="00AC02F9" w:rsidP="00AC0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B.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Đợi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nguội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đến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khoảng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40 – 45 °C,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từ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từ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nước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cốt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chanh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hoặc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dấm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vào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Vừa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rót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vừa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khuấy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đều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theo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một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chiều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đậy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nắp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nồi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ủ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10 – 15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phút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để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vón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Phần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vón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màu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trắng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phần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nước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màu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vàng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7E2FDDC0" w14:textId="77777777" w:rsidR="00AC02F9" w:rsidRPr="00015204" w:rsidRDefault="00AC02F9" w:rsidP="00AC0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C.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Đặt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rây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lên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trên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âu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hoặc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bát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lót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khăn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vải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hoặc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khăn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xô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lên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rây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Dùng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thìa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hoặc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muôi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múc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hết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khối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vào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rây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bọc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khăn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ép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hết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nước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để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phô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mai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tươi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0D5AFBD9" w14:textId="77777777" w:rsidR="00AC02F9" w:rsidRPr="00015204" w:rsidRDefault="00AC02F9" w:rsidP="00AC02F9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D.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Tất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cả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các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đáp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án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trên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767C794A" w14:textId="11D6E016" w:rsidR="00AC02F9" w:rsidRPr="00015204" w:rsidRDefault="00AC02F9" w:rsidP="00AC0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23:</w:t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Đóng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gói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với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bao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bì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chuyên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dụng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là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yêu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cầu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bảo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quản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đối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với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loại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sản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phẩm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nào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?</w:t>
      </w:r>
    </w:p>
    <w:p w14:paraId="762C2B88" w14:textId="2B6D1AD7" w:rsidR="00AC02F9" w:rsidRPr="00015204" w:rsidRDefault="00AC02F9" w:rsidP="00AC02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A.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Thịt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mát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  <w:t xml:space="preserve">B.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Thịt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  <w:t xml:space="preserve">C.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tươi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nguyên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liệu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ab/>
        <w:t xml:space="preserve">D.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tươi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thanh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trùng</w:t>
      </w:r>
      <w:proofErr w:type="spellEnd"/>
    </w:p>
    <w:p w14:paraId="2421114D" w14:textId="63A7C5BA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24:</w:t>
      </w: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 Ở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mô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hình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đẻ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công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nghệ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cao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tập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trung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:</w:t>
      </w:r>
    </w:p>
    <w:p w14:paraId="23A16A60" w14:textId="77777777" w:rsidR="00EE26BF" w:rsidRPr="00015204" w:rsidRDefault="00EE26BF" w:rsidP="00EE26BF">
      <w:pPr>
        <w:shd w:val="clear" w:color="auto" w:fill="FFFFFF"/>
        <w:spacing w:after="0" w:line="360" w:lineRule="auto"/>
        <w:outlineLvl w:val="5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A.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kín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có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kiểm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soát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nhiệt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tự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camera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giám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sát</w:t>
      </w:r>
      <w:proofErr w:type="spellEnd"/>
    </w:p>
    <w:p w14:paraId="027AAF95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B.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kín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có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biến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đổi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tiểu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hậu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cảm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biến</w:t>
      </w:r>
      <w:proofErr w:type="spellEnd"/>
    </w:p>
    <w:p w14:paraId="37AE9E47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lastRenderedPageBreak/>
        <w:t xml:space="preserve">C.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hở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có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lưu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thông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gió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camera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giám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sát</w:t>
      </w:r>
      <w:proofErr w:type="spellEnd"/>
    </w:p>
    <w:p w14:paraId="40FAD7A5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D.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hở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có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cảm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biến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tác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trường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xung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quanh</w:t>
      </w:r>
      <w:proofErr w:type="spellEnd"/>
    </w:p>
    <w:p w14:paraId="722FBB37" w14:textId="1ED55E49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25:</w:t>
      </w: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đây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không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đúng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về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trứng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tự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đẻ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công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nghệ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cao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?</w:t>
      </w:r>
    </w:p>
    <w:p w14:paraId="2C2E2ADD" w14:textId="77777777" w:rsidR="00EE26BF" w:rsidRPr="00015204" w:rsidRDefault="00EE26BF" w:rsidP="00EE26BF">
      <w:pPr>
        <w:shd w:val="clear" w:color="auto" w:fill="FFFFFF"/>
        <w:spacing w:after="0" w:line="360" w:lineRule="auto"/>
        <w:outlineLvl w:val="5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A.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trứng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tự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thường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áp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dụng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các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trang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trại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đẻ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thả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ngoài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trời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022F19C2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B.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Trứng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từ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các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vực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sẽ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gom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tự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theo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băng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tải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chuyển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về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xử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để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xếp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khay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63FBE72A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C. Quy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trình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khép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kín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bao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gồm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xử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trứng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qua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máy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soi,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cân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phân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loại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trứng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theo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trọng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lượng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Khi soi qua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thiết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bị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hiện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đại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trứng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tiệt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trùng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bằng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tia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UV,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loại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bỏ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trứng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có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tia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máu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nứt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vỡ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tránh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bị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vi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khuẩn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xâm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nhập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51E01F3C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D.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có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năng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rửa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sinh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tự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thiết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bị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máy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móc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luôn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sạch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sẽ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đảm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bảo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trứng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chất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lượng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cao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–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sạch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- </w:t>
      </w:r>
      <w:proofErr w:type="gram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an</w:t>
      </w:r>
      <w:proofErr w:type="gram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toàn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đến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tay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người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tiêu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dùng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1E1B1DA3" w14:textId="57C4B54F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26:</w:t>
      </w: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đây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không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đúng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về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nguyên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hoạt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/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mục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đích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dụng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của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cung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cấp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tự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lợn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?</w:t>
      </w:r>
    </w:p>
    <w:p w14:paraId="114CABB8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A.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bảo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quản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silo. Các silo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kết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nối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với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cân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điện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để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giám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sát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lượng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cấp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lấy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ra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hằng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ngày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cũng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như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lượng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tồn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silo.</w:t>
      </w:r>
    </w:p>
    <w:p w14:paraId="4564597B" w14:textId="77777777" w:rsidR="00EE26BF" w:rsidRPr="00015204" w:rsidRDefault="00EE26BF" w:rsidP="00EE26BF">
      <w:pPr>
        <w:shd w:val="clear" w:color="auto" w:fill="FFFFFF"/>
        <w:spacing w:after="0" w:line="360" w:lineRule="auto"/>
        <w:outlineLvl w:val="5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B.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từ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máng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theo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đường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truyền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vật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tải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xích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tải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đến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hộp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định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lượng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silo ở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cuối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đường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truyền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Hộp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nhận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silo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gắn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cảm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biến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giúp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định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lượng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lợn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theo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hạn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cài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đặt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35C9A0E5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C.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cấp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từ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hộp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định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lượng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xuống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máng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132E4989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D.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này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dụng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khô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dạng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viên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dạng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bột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71C7C629" w14:textId="4E09ED40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27:</w:t>
      </w: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đây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không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đúng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về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áp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dụng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công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nghệ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cao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?</w:t>
      </w:r>
    </w:p>
    <w:p w14:paraId="180A1858" w14:textId="77777777" w:rsidR="00EE26BF" w:rsidRPr="00015204" w:rsidRDefault="00EE26BF" w:rsidP="00EE26BF">
      <w:pPr>
        <w:shd w:val="clear" w:color="auto" w:fill="FFFFFF"/>
        <w:spacing w:after="0" w:line="360" w:lineRule="auto"/>
        <w:outlineLvl w:val="5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A.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nửa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kín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nửa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hở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năm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dãy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có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thay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đổi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tiểu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hậu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5654AEC6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B.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làm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mát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tự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lập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trình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dựa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các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cảm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biến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hậu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ngoài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09C1D4B9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C.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Mỗi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con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gắn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chíp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điện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để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kiểm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soát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tình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trạng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sức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khoẻ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phát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hiện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dục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ở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cái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6C0A7B2C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D. Khu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vực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vắt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tách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riêng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với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vực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khép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kín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hoàn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toàn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69242923" w14:textId="3279B4C6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28:</w:t>
      </w: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đây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không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đúng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về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nguyên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hoạt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của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vắt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tự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trang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trại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?</w:t>
      </w:r>
    </w:p>
    <w:p w14:paraId="2B4B221F" w14:textId="77777777" w:rsidR="00EE26BF" w:rsidRPr="00015204" w:rsidRDefault="00EE26BF" w:rsidP="00EE26BF">
      <w:pPr>
        <w:shd w:val="clear" w:color="auto" w:fill="FFFFFF"/>
        <w:spacing w:after="0" w:line="360" w:lineRule="auto"/>
        <w:outlineLvl w:val="5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A.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Khởi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động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cảm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biến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để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tạo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ra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khí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CO2 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kích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hoạt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quá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trình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hút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7C68C325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B.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nhà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vắt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Mỗi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con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có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một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chíp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cảm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biến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ở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cổ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giúp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nhận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diện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thập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thông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tin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cá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nhân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Bỏ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sinh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bầu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vú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trước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vắt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5A135202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C.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Gắn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các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đầu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núm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hút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vú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vắt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sẽ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gom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qua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ống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dẫn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các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bồn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chứa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lạnh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để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bảo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quản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từ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bồn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chứa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lạnh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sẽ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bơm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các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xe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bồn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lạnh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vận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chuyển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tới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nhà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máy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chế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biến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323E0266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lastRenderedPageBreak/>
        <w:t xml:space="preserve">D. Khi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phát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hiện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hết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thiết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bị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sẽ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tự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tách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cụm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núm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hút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ra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kết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thúc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quá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trình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vắt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0FEEDD92" w14:textId="0C662EF0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29:</w:t>
      </w: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 Khu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vực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vắt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ở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sữa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công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nghệ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cao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như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thế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nào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?</w:t>
      </w:r>
    </w:p>
    <w:p w14:paraId="59B6EDB3" w14:textId="77777777" w:rsidR="00EE26BF" w:rsidRPr="00015204" w:rsidRDefault="00EE26BF" w:rsidP="00EE26BF">
      <w:pPr>
        <w:shd w:val="clear" w:color="auto" w:fill="FFFFFF"/>
        <w:spacing w:after="0" w:line="360" w:lineRule="auto"/>
        <w:outlineLvl w:val="5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A.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tách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riêng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với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vực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khép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kín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hoàn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toàn</w:t>
      </w:r>
      <w:proofErr w:type="spellEnd"/>
    </w:p>
    <w:p w14:paraId="59C9C6B0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B.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cùng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vực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khép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kín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hoàn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toàn</w:t>
      </w:r>
      <w:proofErr w:type="spellEnd"/>
    </w:p>
    <w:p w14:paraId="2CD845E6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C.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trong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cùng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vực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bán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khép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kín</w:t>
      </w:r>
      <w:proofErr w:type="spellEnd"/>
    </w:p>
    <w:p w14:paraId="7FFE5AF9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D.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tách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riêng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với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khu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vực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bò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và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bán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khép</w:t>
      </w:r>
      <w:proofErr w:type="spellEnd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val="en-US"/>
          <w14:ligatures w14:val="none"/>
        </w:rPr>
        <w:t>kín</w:t>
      </w:r>
      <w:proofErr w:type="spellEnd"/>
    </w:p>
    <w:p w14:paraId="61CD37E7" w14:textId="7F3457A0" w:rsidR="00EE26BF" w:rsidRPr="00015204" w:rsidRDefault="00EE26BF" w:rsidP="00EE26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30:</w:t>
      </w: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Câu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nào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đây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đúng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về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việc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chuẩn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bị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con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giống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theo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tiêu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chuẩn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VietGAP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?</w:t>
      </w:r>
    </w:p>
    <w:p w14:paraId="18E68D49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A.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Nhập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con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giống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cần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tuân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thủ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các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quy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định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gồm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: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giấy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kiểm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dịch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có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bố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tiêu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chuẩn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chất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lượng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kèm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theo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có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quy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trình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chăn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từng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giống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5FC6E05E" w14:textId="77777777" w:rsidR="00EE26BF" w:rsidRPr="00015204" w:rsidRDefault="00EE26BF" w:rsidP="00EE26BF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B.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Giống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mới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không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cách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li,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cần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cùng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với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giống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cũ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để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hoà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nhập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ngay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6B9A4E7D" w14:textId="77777777" w:rsidR="00EE26BF" w:rsidRPr="00015204" w:rsidRDefault="00EE26BF" w:rsidP="00EE26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C.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Giống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vật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nuôi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được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đánh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dấu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để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quản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lí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</w:p>
    <w:p w14:paraId="69F233F9" w14:textId="1F5E0E9B" w:rsidR="00D61772" w:rsidRPr="00015204" w:rsidRDefault="00EE26BF" w:rsidP="00EE26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D.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Áp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dụng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phương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thức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quản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lí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“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cùng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vào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–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cùng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ra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”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theo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thứ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tự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ưu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tiên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: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cả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khu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→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từng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dãy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→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từng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chuồng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→ </w:t>
      </w:r>
      <w:proofErr w:type="spellStart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từng</w:t>
      </w:r>
      <w:proofErr w:type="spellEnd"/>
      <w:r w:rsidRPr="0001520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ô.</w:t>
      </w:r>
    </w:p>
    <w:p w14:paraId="6192C5D7" w14:textId="3A97D9BD" w:rsidR="0015500D" w:rsidRPr="00015204" w:rsidRDefault="00ED2EF9" w:rsidP="00EE26BF">
      <w:pPr>
        <w:pStyle w:val="NormalWeb"/>
        <w:shd w:val="clear" w:color="auto" w:fill="FFFFFF"/>
        <w:spacing w:before="0" w:beforeAutospacing="0" w:after="0" w:afterAutospacing="0" w:line="360" w:lineRule="auto"/>
        <w:ind w:right="48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015204">
        <w:rPr>
          <w:rFonts w:asciiTheme="majorHAnsi" w:hAnsiTheme="majorHAnsi" w:cstheme="majorHAnsi"/>
          <w:b/>
          <w:bCs/>
          <w:color w:val="000000" w:themeColor="text1"/>
          <w:lang w:val="vi-VN"/>
        </w:rPr>
        <w:t>II. PHẦN TỰ LUẬN:</w:t>
      </w:r>
    </w:p>
    <w:p w14:paraId="28B55677" w14:textId="4FC2E042" w:rsidR="00EE26BF" w:rsidRPr="00015204" w:rsidRDefault="00EE26BF" w:rsidP="00EE26BF">
      <w:pPr>
        <w:pStyle w:val="NormalWeb"/>
        <w:shd w:val="clear" w:color="auto" w:fill="FFFFFF"/>
        <w:spacing w:before="0" w:beforeAutospacing="0" w:after="0" w:afterAutospacing="0" w:line="360" w:lineRule="auto"/>
        <w:ind w:right="48"/>
        <w:jc w:val="both"/>
        <w:rPr>
          <w:color w:val="000000" w:themeColor="text1"/>
        </w:rPr>
      </w:pPr>
      <w:r w:rsidRPr="00015204">
        <w:rPr>
          <w:color w:val="000000" w:themeColor="text1"/>
        </w:rPr>
        <w:t>- Đ</w:t>
      </w:r>
      <w:r w:rsidRPr="00015204">
        <w:rPr>
          <w:color w:val="000000" w:themeColor="text1"/>
          <w:lang w:val="vi"/>
        </w:rPr>
        <w:t>ề xuất</w:t>
      </w:r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được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phương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pháp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bảo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quản</w:t>
      </w:r>
      <w:proofErr w:type="spellEnd"/>
      <w:r w:rsidRPr="00015204">
        <w:rPr>
          <w:color w:val="000000" w:themeColor="text1"/>
        </w:rPr>
        <w:t xml:space="preserve">, </w:t>
      </w:r>
      <w:proofErr w:type="spellStart"/>
      <w:r w:rsidRPr="00015204">
        <w:rPr>
          <w:color w:val="000000" w:themeColor="text1"/>
        </w:rPr>
        <w:t>chế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biến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phù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hợp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cho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một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sản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phẩm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chăn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nuôi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phổ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biến</w:t>
      </w:r>
      <w:proofErr w:type="spellEnd"/>
      <w:r w:rsidRPr="00015204">
        <w:rPr>
          <w:color w:val="000000" w:themeColor="text1"/>
        </w:rPr>
        <w:t xml:space="preserve"> ở </w:t>
      </w:r>
      <w:proofErr w:type="spellStart"/>
      <w:r w:rsidRPr="00015204">
        <w:rPr>
          <w:color w:val="000000" w:themeColor="text1"/>
        </w:rPr>
        <w:t>gia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đình</w:t>
      </w:r>
      <w:proofErr w:type="spellEnd"/>
      <w:r w:rsidRPr="00015204">
        <w:rPr>
          <w:color w:val="000000" w:themeColor="text1"/>
        </w:rPr>
        <w:t xml:space="preserve">, </w:t>
      </w:r>
      <w:proofErr w:type="spellStart"/>
      <w:r w:rsidRPr="00015204">
        <w:rPr>
          <w:color w:val="000000" w:themeColor="text1"/>
        </w:rPr>
        <w:t>địa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phương</w:t>
      </w:r>
      <w:proofErr w:type="spellEnd"/>
    </w:p>
    <w:p w14:paraId="364A6DF7" w14:textId="60697106" w:rsidR="00EE26BF" w:rsidRPr="00015204" w:rsidRDefault="00EE26BF" w:rsidP="00EE26BF">
      <w:pPr>
        <w:pStyle w:val="NormalWeb"/>
        <w:shd w:val="clear" w:color="auto" w:fill="FFFFFF"/>
        <w:spacing w:before="0" w:beforeAutospacing="0" w:after="0" w:afterAutospacing="0" w:line="360" w:lineRule="auto"/>
        <w:ind w:right="48"/>
        <w:jc w:val="both"/>
        <w:rPr>
          <w:color w:val="000000" w:themeColor="text1"/>
        </w:rPr>
      </w:pPr>
      <w:r w:rsidRPr="00015204">
        <w:rPr>
          <w:iCs/>
          <w:color w:val="000000" w:themeColor="text1"/>
        </w:rPr>
        <w:t xml:space="preserve">- </w:t>
      </w:r>
      <w:proofErr w:type="spellStart"/>
      <w:r w:rsidRPr="00015204">
        <w:rPr>
          <w:iCs/>
          <w:color w:val="000000" w:themeColor="text1"/>
        </w:rPr>
        <w:t>Đề</w:t>
      </w:r>
      <w:proofErr w:type="spellEnd"/>
      <w:r w:rsidRPr="00015204">
        <w:rPr>
          <w:iCs/>
          <w:color w:val="000000" w:themeColor="text1"/>
        </w:rPr>
        <w:t xml:space="preserve"> </w:t>
      </w:r>
      <w:r w:rsidRPr="00015204">
        <w:rPr>
          <w:color w:val="000000" w:themeColor="text1"/>
          <w:lang w:val="vi"/>
        </w:rPr>
        <w:t>xuất</w:t>
      </w:r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được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giải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pháp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để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nâng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cao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hiệu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quả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bảo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quản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một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sản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phẩm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chăn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nuôi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phổ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biến</w:t>
      </w:r>
      <w:proofErr w:type="spellEnd"/>
      <w:r w:rsidRPr="00015204">
        <w:rPr>
          <w:color w:val="000000" w:themeColor="text1"/>
        </w:rPr>
        <w:t xml:space="preserve"> ở </w:t>
      </w:r>
      <w:proofErr w:type="spellStart"/>
      <w:r w:rsidRPr="00015204">
        <w:rPr>
          <w:color w:val="000000" w:themeColor="text1"/>
        </w:rPr>
        <w:t>gia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đình</w:t>
      </w:r>
      <w:proofErr w:type="spellEnd"/>
      <w:r w:rsidRPr="00015204">
        <w:rPr>
          <w:color w:val="000000" w:themeColor="text1"/>
        </w:rPr>
        <w:t xml:space="preserve">, </w:t>
      </w:r>
      <w:proofErr w:type="spellStart"/>
      <w:r w:rsidRPr="00015204">
        <w:rPr>
          <w:color w:val="000000" w:themeColor="text1"/>
        </w:rPr>
        <w:t>địa</w:t>
      </w:r>
      <w:proofErr w:type="spellEnd"/>
      <w:r w:rsidRPr="00015204">
        <w:rPr>
          <w:color w:val="000000" w:themeColor="text1"/>
        </w:rPr>
        <w:t xml:space="preserve"> </w:t>
      </w:r>
      <w:proofErr w:type="spellStart"/>
      <w:r w:rsidRPr="00015204">
        <w:rPr>
          <w:color w:val="000000" w:themeColor="text1"/>
        </w:rPr>
        <w:t>phương</w:t>
      </w:r>
      <w:proofErr w:type="spellEnd"/>
      <w:r w:rsidRPr="00015204">
        <w:rPr>
          <w:color w:val="000000" w:themeColor="text1"/>
        </w:rPr>
        <w:t>.</w:t>
      </w:r>
    </w:p>
    <w:p w14:paraId="33F98645" w14:textId="06A0C223" w:rsidR="006C536E" w:rsidRPr="00015204" w:rsidRDefault="006C536E" w:rsidP="00EE26BF">
      <w:pPr>
        <w:pStyle w:val="NormalWeb"/>
        <w:shd w:val="clear" w:color="auto" w:fill="FFFFFF"/>
        <w:spacing w:before="0" w:beforeAutospacing="0" w:after="0" w:afterAutospacing="0" w:line="360" w:lineRule="auto"/>
        <w:ind w:right="48"/>
        <w:jc w:val="both"/>
        <w:rPr>
          <w:rFonts w:eastAsia="Calibri"/>
          <w:color w:val="000000" w:themeColor="text1"/>
          <w:spacing w:val="-2"/>
          <w:szCs w:val="28"/>
          <w:lang w:val="af-ZA"/>
        </w:rPr>
      </w:pPr>
      <w:r w:rsidRPr="00015204">
        <w:rPr>
          <w:color w:val="000000" w:themeColor="text1"/>
          <w:szCs w:val="28"/>
        </w:rPr>
        <w:t>- Đ</w:t>
      </w:r>
      <w:r w:rsidRPr="00015204">
        <w:rPr>
          <w:color w:val="000000" w:themeColor="text1"/>
          <w:szCs w:val="28"/>
          <w:lang w:val="vi"/>
        </w:rPr>
        <w:t>ề xuất</w:t>
      </w:r>
      <w:r w:rsidRPr="00015204">
        <w:rPr>
          <w:color w:val="000000" w:themeColor="text1"/>
          <w:szCs w:val="28"/>
        </w:rPr>
        <w:t xml:space="preserve"> </w:t>
      </w:r>
      <w:proofErr w:type="spellStart"/>
      <w:r w:rsidRPr="00015204">
        <w:rPr>
          <w:color w:val="000000" w:themeColor="text1"/>
          <w:szCs w:val="28"/>
        </w:rPr>
        <w:t>được</w:t>
      </w:r>
      <w:proofErr w:type="spellEnd"/>
      <w:r w:rsidRPr="00015204">
        <w:rPr>
          <w:color w:val="000000" w:themeColor="text1"/>
          <w:szCs w:val="28"/>
        </w:rPr>
        <w:t xml:space="preserve"> </w:t>
      </w:r>
      <w:proofErr w:type="spellStart"/>
      <w:r w:rsidRPr="00015204">
        <w:rPr>
          <w:color w:val="000000" w:themeColor="text1"/>
          <w:szCs w:val="28"/>
        </w:rPr>
        <w:t>một</w:t>
      </w:r>
      <w:proofErr w:type="spellEnd"/>
      <w:r w:rsidRPr="00015204">
        <w:rPr>
          <w:color w:val="000000" w:themeColor="text1"/>
          <w:szCs w:val="28"/>
        </w:rPr>
        <w:t xml:space="preserve"> </w:t>
      </w:r>
      <w:r w:rsidRPr="00015204">
        <w:rPr>
          <w:rFonts w:eastAsia="Calibri"/>
          <w:color w:val="000000" w:themeColor="text1"/>
          <w:spacing w:val="-2"/>
          <w:szCs w:val="28"/>
          <w:lang w:val="af-ZA"/>
        </w:rPr>
        <w:t>ứng dụng công nghệ cao phù hợp với thực tiễn chăn nuôi ở địa phương nhằm nâng cao hiệu quả chăn nuôi và bảo vệ môi trường.</w:t>
      </w:r>
    </w:p>
    <w:p w14:paraId="43EA9408" w14:textId="193DD23F" w:rsidR="006C536E" w:rsidRPr="00015204" w:rsidRDefault="006C536E" w:rsidP="00EE26BF">
      <w:pPr>
        <w:pStyle w:val="NormalWeb"/>
        <w:shd w:val="clear" w:color="auto" w:fill="FFFFFF"/>
        <w:spacing w:before="0" w:beforeAutospacing="0" w:after="0" w:afterAutospacing="0" w:line="360" w:lineRule="auto"/>
        <w:ind w:right="48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015204">
        <w:rPr>
          <w:color w:val="000000" w:themeColor="text1"/>
          <w:szCs w:val="28"/>
        </w:rPr>
        <w:t>- Đ</w:t>
      </w:r>
      <w:r w:rsidRPr="00015204">
        <w:rPr>
          <w:color w:val="000000" w:themeColor="text1"/>
          <w:szCs w:val="28"/>
          <w:lang w:val="vi"/>
        </w:rPr>
        <w:t>ề xuất</w:t>
      </w:r>
      <w:r w:rsidRPr="00015204">
        <w:rPr>
          <w:color w:val="000000" w:themeColor="text1"/>
          <w:szCs w:val="28"/>
        </w:rPr>
        <w:t xml:space="preserve"> </w:t>
      </w:r>
      <w:proofErr w:type="spellStart"/>
      <w:r w:rsidRPr="00015204">
        <w:rPr>
          <w:color w:val="000000" w:themeColor="text1"/>
          <w:szCs w:val="28"/>
        </w:rPr>
        <w:t>được</w:t>
      </w:r>
      <w:proofErr w:type="spellEnd"/>
      <w:r w:rsidRPr="00015204">
        <w:rPr>
          <w:color w:val="000000" w:themeColor="text1"/>
          <w:szCs w:val="28"/>
        </w:rPr>
        <w:t xml:space="preserve"> </w:t>
      </w:r>
      <w:r w:rsidRPr="00015204">
        <w:rPr>
          <w:color w:val="000000" w:themeColor="text1"/>
          <w:szCs w:val="28"/>
          <w:lang w:val="vi"/>
        </w:rPr>
        <w:t xml:space="preserve">mô hình chăn nuôi theo tiêu chuẩn VietGAP </w:t>
      </w:r>
      <w:proofErr w:type="spellStart"/>
      <w:r w:rsidRPr="00015204">
        <w:rPr>
          <w:color w:val="000000" w:themeColor="text1"/>
          <w:szCs w:val="28"/>
        </w:rPr>
        <w:t>cho</w:t>
      </w:r>
      <w:proofErr w:type="spellEnd"/>
      <w:r w:rsidRPr="00015204">
        <w:rPr>
          <w:color w:val="000000" w:themeColor="text1"/>
          <w:szCs w:val="28"/>
        </w:rPr>
        <w:t xml:space="preserve"> </w:t>
      </w:r>
      <w:proofErr w:type="spellStart"/>
      <w:r w:rsidRPr="00015204">
        <w:rPr>
          <w:color w:val="000000" w:themeColor="text1"/>
          <w:szCs w:val="28"/>
        </w:rPr>
        <w:t>một</w:t>
      </w:r>
      <w:proofErr w:type="spellEnd"/>
      <w:r w:rsidRPr="00015204">
        <w:rPr>
          <w:color w:val="000000" w:themeColor="text1"/>
          <w:szCs w:val="28"/>
        </w:rPr>
        <w:t xml:space="preserve"> </w:t>
      </w:r>
      <w:proofErr w:type="spellStart"/>
      <w:r w:rsidRPr="00015204">
        <w:rPr>
          <w:color w:val="000000" w:themeColor="text1"/>
          <w:szCs w:val="28"/>
        </w:rPr>
        <w:t>loại</w:t>
      </w:r>
      <w:proofErr w:type="spellEnd"/>
      <w:r w:rsidRPr="00015204">
        <w:rPr>
          <w:color w:val="000000" w:themeColor="text1"/>
          <w:szCs w:val="28"/>
        </w:rPr>
        <w:t xml:space="preserve"> </w:t>
      </w:r>
      <w:proofErr w:type="spellStart"/>
      <w:r w:rsidRPr="00015204">
        <w:rPr>
          <w:color w:val="000000" w:themeColor="text1"/>
          <w:szCs w:val="28"/>
        </w:rPr>
        <w:t>vật</w:t>
      </w:r>
      <w:proofErr w:type="spellEnd"/>
      <w:r w:rsidRPr="00015204">
        <w:rPr>
          <w:color w:val="000000" w:themeColor="text1"/>
          <w:szCs w:val="28"/>
        </w:rPr>
        <w:t xml:space="preserve"> </w:t>
      </w:r>
      <w:proofErr w:type="spellStart"/>
      <w:r w:rsidRPr="00015204">
        <w:rPr>
          <w:color w:val="000000" w:themeColor="text1"/>
          <w:szCs w:val="28"/>
        </w:rPr>
        <w:t>nuôi</w:t>
      </w:r>
      <w:proofErr w:type="spellEnd"/>
      <w:r w:rsidRPr="00015204">
        <w:rPr>
          <w:color w:val="000000" w:themeColor="text1"/>
          <w:szCs w:val="28"/>
        </w:rPr>
        <w:t xml:space="preserve"> </w:t>
      </w:r>
      <w:proofErr w:type="spellStart"/>
      <w:r w:rsidRPr="00015204">
        <w:rPr>
          <w:color w:val="000000" w:themeColor="text1"/>
          <w:szCs w:val="28"/>
        </w:rPr>
        <w:t>phổ</w:t>
      </w:r>
      <w:proofErr w:type="spellEnd"/>
      <w:r w:rsidRPr="00015204">
        <w:rPr>
          <w:color w:val="000000" w:themeColor="text1"/>
          <w:szCs w:val="28"/>
        </w:rPr>
        <w:t xml:space="preserve"> </w:t>
      </w:r>
      <w:proofErr w:type="spellStart"/>
      <w:r w:rsidRPr="00015204">
        <w:rPr>
          <w:color w:val="000000" w:themeColor="text1"/>
          <w:szCs w:val="28"/>
        </w:rPr>
        <w:t>biến</w:t>
      </w:r>
      <w:proofErr w:type="spellEnd"/>
      <w:r w:rsidRPr="00015204">
        <w:rPr>
          <w:color w:val="000000" w:themeColor="text1"/>
          <w:szCs w:val="28"/>
        </w:rPr>
        <w:t xml:space="preserve"> ở</w:t>
      </w:r>
      <w:r w:rsidRPr="00015204">
        <w:rPr>
          <w:color w:val="000000" w:themeColor="text1"/>
          <w:szCs w:val="28"/>
          <w:lang w:val="vi"/>
        </w:rPr>
        <w:t xml:space="preserve"> địa phương</w:t>
      </w:r>
      <w:r w:rsidRPr="00015204">
        <w:rPr>
          <w:color w:val="000000" w:themeColor="text1"/>
          <w:szCs w:val="28"/>
        </w:rPr>
        <w:t xml:space="preserve"> </w:t>
      </w:r>
      <w:proofErr w:type="spellStart"/>
      <w:r w:rsidRPr="00015204">
        <w:rPr>
          <w:color w:val="000000" w:themeColor="text1"/>
          <w:szCs w:val="28"/>
        </w:rPr>
        <w:t>em</w:t>
      </w:r>
      <w:proofErr w:type="spellEnd"/>
    </w:p>
    <w:p w14:paraId="04352923" w14:textId="1F4E99D9" w:rsidR="002850F8" w:rsidRPr="00015204" w:rsidRDefault="003A795C" w:rsidP="00EE26BF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015204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4"/>
          <w:szCs w:val="24"/>
          <w:lang w:val="en-US"/>
        </w:rPr>
        <w:t>*****HẾT*****</w:t>
      </w:r>
    </w:p>
    <w:p w14:paraId="614D50EC" w14:textId="77777777" w:rsidR="002850F8" w:rsidRPr="00015204" w:rsidRDefault="002850F8" w:rsidP="00EE26BF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16E680E" w14:textId="77777777" w:rsidR="002850F8" w:rsidRPr="00015204" w:rsidRDefault="002850F8" w:rsidP="00EE26BF">
      <w:pPr>
        <w:shd w:val="clear" w:color="auto" w:fill="FFFFFF"/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79A8617" w14:textId="77777777" w:rsidR="006F6547" w:rsidRPr="00015204" w:rsidRDefault="006F6547" w:rsidP="00EE26BF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3BDFCD3" w14:textId="77777777" w:rsidR="006A0BA1" w:rsidRPr="00015204" w:rsidRDefault="006A0BA1" w:rsidP="00EE26B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F777EA0" w14:textId="77777777" w:rsidR="00C55486" w:rsidRPr="00015204" w:rsidRDefault="00C55486" w:rsidP="00EE26BF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C55486" w:rsidRPr="00015204" w:rsidSect="00233BF8">
      <w:headerReference w:type="default" r:id="rId7"/>
      <w:footerReference w:type="default" r:id="rId8"/>
      <w:pgSz w:w="11906" w:h="16838"/>
      <w:pgMar w:top="810" w:right="836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9B00" w14:textId="77777777" w:rsidR="00233BF8" w:rsidRDefault="00233BF8" w:rsidP="006A0BA1">
      <w:pPr>
        <w:spacing w:after="0" w:line="240" w:lineRule="auto"/>
      </w:pPr>
      <w:r>
        <w:separator/>
      </w:r>
    </w:p>
  </w:endnote>
  <w:endnote w:type="continuationSeparator" w:id="0">
    <w:p w14:paraId="17FCA86E" w14:textId="77777777" w:rsidR="00233BF8" w:rsidRDefault="00233BF8" w:rsidP="006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F267" w14:textId="432C00C8" w:rsidR="006A0BA1" w:rsidRPr="0076293C" w:rsidRDefault="006A0BA1" w:rsidP="006A0BA1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14A0A" wp14:editId="4FA21555">
              <wp:simplePos x="0" y="0"/>
              <wp:positionH relativeFrom="column">
                <wp:posOffset>95249</wp:posOffset>
              </wp:positionH>
              <wp:positionV relativeFrom="paragraph">
                <wp:posOffset>3810</wp:posOffset>
              </wp:positionV>
              <wp:extent cx="6638925" cy="0"/>
              <wp:effectExtent l="0" t="19050" r="28575" b="19050"/>
              <wp:wrapNone/>
              <wp:docPr id="17252384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7EB06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3pt" to="530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" strokecolor="black [3200]" strokeweight="2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 xml:space="preserve">     </w:t>
    </w:r>
    <w:r w:rsidRPr="0076293C">
      <w:rPr>
        <w:rFonts w:ascii="Times New Roman" w:hAnsi="Times New Roman" w:cs="Times New Roman"/>
        <w:sz w:val="24"/>
        <w:szCs w:val="24"/>
      </w:rPr>
      <w:t xml:space="preserve">Đề cương ôn tập </w:t>
    </w:r>
    <w:proofErr w:type="spellStart"/>
    <w:r w:rsidR="00446074">
      <w:rPr>
        <w:rFonts w:ascii="Times New Roman" w:hAnsi="Times New Roman" w:cs="Times New Roman"/>
        <w:sz w:val="24"/>
        <w:szCs w:val="24"/>
        <w:lang w:val="en-US"/>
      </w:rPr>
      <w:t>cuối</w:t>
    </w:r>
    <w:proofErr w:type="spellEnd"/>
    <w:r w:rsidRPr="0076293C">
      <w:rPr>
        <w:rFonts w:ascii="Times New Roman" w:hAnsi="Times New Roman" w:cs="Times New Roman"/>
        <w:sz w:val="24"/>
        <w:szCs w:val="24"/>
      </w:rPr>
      <w:t xml:space="preserve"> học kỳ </w:t>
    </w:r>
    <w:r>
      <w:rPr>
        <w:rFonts w:ascii="Times New Roman" w:hAnsi="Times New Roman" w:cs="Times New Roman"/>
        <w:sz w:val="24"/>
        <w:szCs w:val="24"/>
        <w:lang w:val="en-US"/>
      </w:rPr>
      <w:t>2</w:t>
    </w:r>
    <w:r w:rsidRPr="0076293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– </w:t>
    </w:r>
    <w:r>
      <w:rPr>
        <w:rFonts w:ascii="Times New Roman" w:hAnsi="Times New Roman" w:cs="Times New Roman"/>
        <w:sz w:val="24"/>
        <w:szCs w:val="24"/>
        <w:lang w:val="en-US"/>
      </w:rPr>
      <w:t xml:space="preserve">Công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nghệ</w:t>
    </w:r>
    <w:proofErr w:type="spellEnd"/>
    <w:r>
      <w:rPr>
        <w:rFonts w:ascii="Times New Roman" w:hAnsi="Times New Roman" w:cs="Times New Roman"/>
        <w:sz w:val="24"/>
        <w:szCs w:val="24"/>
      </w:rPr>
      <w:t xml:space="preserve"> 11</w:t>
    </w:r>
    <w:r w:rsidRPr="0076293C">
      <w:rPr>
        <w:rFonts w:ascii="Times New Roman" w:hAnsi="Times New Roman" w:cs="Times New Roman"/>
        <w:sz w:val="24"/>
        <w:szCs w:val="24"/>
      </w:rPr>
      <w:t xml:space="preserve">                                                    Năm học 2023 - 2024</w:t>
    </w:r>
  </w:p>
  <w:p w14:paraId="3BCB8ABE" w14:textId="77777777" w:rsidR="006A0BA1" w:rsidRDefault="006A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5354" w14:textId="77777777" w:rsidR="00233BF8" w:rsidRDefault="00233BF8" w:rsidP="006A0BA1">
      <w:pPr>
        <w:spacing w:after="0" w:line="240" w:lineRule="auto"/>
      </w:pPr>
      <w:r>
        <w:separator/>
      </w:r>
    </w:p>
  </w:footnote>
  <w:footnote w:type="continuationSeparator" w:id="0">
    <w:p w14:paraId="619E9844" w14:textId="77777777" w:rsidR="00233BF8" w:rsidRDefault="00233BF8" w:rsidP="006A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38AE" w14:textId="208FF480" w:rsidR="006A0BA1" w:rsidRPr="0076293C" w:rsidRDefault="006A0BA1" w:rsidP="006A0BA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A4BA5" wp14:editId="4194CA17">
              <wp:simplePos x="0" y="0"/>
              <wp:positionH relativeFrom="column">
                <wp:posOffset>95249</wp:posOffset>
              </wp:positionH>
              <wp:positionV relativeFrom="paragraph">
                <wp:posOffset>161925</wp:posOffset>
              </wp:positionV>
              <wp:extent cx="6581775" cy="0"/>
              <wp:effectExtent l="0" t="19050" r="28575" b="19050"/>
              <wp:wrapNone/>
              <wp:docPr id="9181802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49A8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2.75pt" to="52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" strokecolor="black [3200]" strokeweight="2.25pt">
              <v:stroke joinstyle="miter"/>
            </v:line>
          </w:pict>
        </mc:Fallback>
      </mc:AlternateContent>
    </w:r>
    <w:r w:rsidRPr="0076293C">
      <w:rPr>
        <w:rFonts w:ascii="Times New Roman" w:hAnsi="Times New Roman" w:cs="Times New Roman"/>
        <w:sz w:val="24"/>
        <w:szCs w:val="24"/>
      </w:rPr>
      <w:t>Trường THPT Phạm Phú Thứ                                                                       Tổ Sinh học – Công nghệ</w:t>
    </w:r>
  </w:p>
  <w:p w14:paraId="1A6B83D9" w14:textId="77777777" w:rsidR="006A0BA1" w:rsidRDefault="006A0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7E4"/>
    <w:multiLevelType w:val="multilevel"/>
    <w:tmpl w:val="B53A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2EE3"/>
    <w:multiLevelType w:val="multilevel"/>
    <w:tmpl w:val="F42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5434C"/>
    <w:multiLevelType w:val="multilevel"/>
    <w:tmpl w:val="17C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00E7E"/>
    <w:multiLevelType w:val="multilevel"/>
    <w:tmpl w:val="56F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D80"/>
    <w:multiLevelType w:val="multilevel"/>
    <w:tmpl w:val="FB4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03561"/>
    <w:multiLevelType w:val="multilevel"/>
    <w:tmpl w:val="3730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E3CC0"/>
    <w:multiLevelType w:val="multilevel"/>
    <w:tmpl w:val="9AE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7343F"/>
    <w:multiLevelType w:val="multilevel"/>
    <w:tmpl w:val="3A8C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A0679"/>
    <w:multiLevelType w:val="multilevel"/>
    <w:tmpl w:val="025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F3C44"/>
    <w:multiLevelType w:val="multilevel"/>
    <w:tmpl w:val="738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1741A"/>
    <w:multiLevelType w:val="multilevel"/>
    <w:tmpl w:val="B3B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2271B"/>
    <w:multiLevelType w:val="multilevel"/>
    <w:tmpl w:val="E92C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E106E"/>
    <w:multiLevelType w:val="multilevel"/>
    <w:tmpl w:val="219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C1007"/>
    <w:multiLevelType w:val="multilevel"/>
    <w:tmpl w:val="2F90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9582C"/>
    <w:multiLevelType w:val="multilevel"/>
    <w:tmpl w:val="A2CA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F0704"/>
    <w:multiLevelType w:val="multilevel"/>
    <w:tmpl w:val="B18C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4611C"/>
    <w:multiLevelType w:val="multilevel"/>
    <w:tmpl w:val="608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36B8C"/>
    <w:multiLevelType w:val="multilevel"/>
    <w:tmpl w:val="528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3F1CA5"/>
    <w:multiLevelType w:val="multilevel"/>
    <w:tmpl w:val="5838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53D96"/>
    <w:multiLevelType w:val="multilevel"/>
    <w:tmpl w:val="A95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175143">
    <w:abstractNumId w:val="17"/>
  </w:num>
  <w:num w:numId="2" w16cid:durableId="601572262">
    <w:abstractNumId w:val="4"/>
  </w:num>
  <w:num w:numId="3" w16cid:durableId="1082796295">
    <w:abstractNumId w:val="11"/>
  </w:num>
  <w:num w:numId="4" w16cid:durableId="147597932">
    <w:abstractNumId w:val="16"/>
  </w:num>
  <w:num w:numId="5" w16cid:durableId="1282037045">
    <w:abstractNumId w:val="19"/>
  </w:num>
  <w:num w:numId="6" w16cid:durableId="1935624505">
    <w:abstractNumId w:val="1"/>
  </w:num>
  <w:num w:numId="7" w16cid:durableId="361368572">
    <w:abstractNumId w:val="6"/>
  </w:num>
  <w:num w:numId="8" w16cid:durableId="1842771589">
    <w:abstractNumId w:val="5"/>
  </w:num>
  <w:num w:numId="9" w16cid:durableId="561601358">
    <w:abstractNumId w:val="2"/>
  </w:num>
  <w:num w:numId="10" w16cid:durableId="2018145767">
    <w:abstractNumId w:val="8"/>
  </w:num>
  <w:num w:numId="11" w16cid:durableId="625694049">
    <w:abstractNumId w:val="9"/>
  </w:num>
  <w:num w:numId="12" w16cid:durableId="542517428">
    <w:abstractNumId w:val="7"/>
  </w:num>
  <w:num w:numId="13" w16cid:durableId="1072655193">
    <w:abstractNumId w:val="0"/>
  </w:num>
  <w:num w:numId="14" w16cid:durableId="803936282">
    <w:abstractNumId w:val="3"/>
  </w:num>
  <w:num w:numId="15" w16cid:durableId="907037842">
    <w:abstractNumId w:val="13"/>
  </w:num>
  <w:num w:numId="16" w16cid:durableId="476841870">
    <w:abstractNumId w:val="10"/>
  </w:num>
  <w:num w:numId="17" w16cid:durableId="1116871570">
    <w:abstractNumId w:val="18"/>
  </w:num>
  <w:num w:numId="18" w16cid:durableId="1739671287">
    <w:abstractNumId w:val="14"/>
  </w:num>
  <w:num w:numId="19" w16cid:durableId="370956522">
    <w:abstractNumId w:val="12"/>
  </w:num>
  <w:num w:numId="20" w16cid:durableId="1042330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A1"/>
    <w:rsid w:val="00015204"/>
    <w:rsid w:val="0003507C"/>
    <w:rsid w:val="00047BA3"/>
    <w:rsid w:val="0015500D"/>
    <w:rsid w:val="001F0246"/>
    <w:rsid w:val="00233BF8"/>
    <w:rsid w:val="002850F8"/>
    <w:rsid w:val="0035031E"/>
    <w:rsid w:val="003A795C"/>
    <w:rsid w:val="00446074"/>
    <w:rsid w:val="0060500B"/>
    <w:rsid w:val="006A0BA1"/>
    <w:rsid w:val="006C536E"/>
    <w:rsid w:val="006F6547"/>
    <w:rsid w:val="007C4FDA"/>
    <w:rsid w:val="00885251"/>
    <w:rsid w:val="00AC02F9"/>
    <w:rsid w:val="00B60E9B"/>
    <w:rsid w:val="00BF6AEC"/>
    <w:rsid w:val="00C246F7"/>
    <w:rsid w:val="00C42877"/>
    <w:rsid w:val="00C55486"/>
    <w:rsid w:val="00C86CF7"/>
    <w:rsid w:val="00D45214"/>
    <w:rsid w:val="00D61772"/>
    <w:rsid w:val="00E1124E"/>
    <w:rsid w:val="00E4605D"/>
    <w:rsid w:val="00E64A34"/>
    <w:rsid w:val="00E8613E"/>
    <w:rsid w:val="00ED2EF9"/>
    <w:rsid w:val="00EE26BF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579B"/>
  <w15:chartTrackingRefBased/>
  <w15:docId w15:val="{00000EB1-EE97-4C5D-9A18-BEB2E0B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A1"/>
  </w:style>
  <w:style w:type="paragraph" w:styleId="Heading6">
    <w:name w:val="heading 6"/>
    <w:basedOn w:val="Normal"/>
    <w:link w:val="Heading6Char"/>
    <w:uiPriority w:val="9"/>
    <w:qFormat/>
    <w:rsid w:val="00C86C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6A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qFormat/>
    <w:locked/>
    <w:rsid w:val="006A0BA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A0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A1"/>
  </w:style>
  <w:style w:type="paragraph" w:styleId="Footer">
    <w:name w:val="footer"/>
    <w:basedOn w:val="Normal"/>
    <w:link w:val="FooterChar"/>
    <w:uiPriority w:val="99"/>
    <w:unhideWhenUsed/>
    <w:rsid w:val="006A0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A1"/>
  </w:style>
  <w:style w:type="paragraph" w:styleId="ListParagraph">
    <w:name w:val="List Paragraph"/>
    <w:basedOn w:val="Normal"/>
    <w:uiPriority w:val="34"/>
    <w:qFormat/>
    <w:rsid w:val="002850F8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1550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1772"/>
    <w:rPr>
      <w:color w:val="0000FF"/>
      <w:u w:val="single"/>
    </w:rPr>
  </w:style>
  <w:style w:type="table" w:styleId="TableGrid">
    <w:name w:val="Table Grid"/>
    <w:aliases w:val="Bảng TK"/>
    <w:basedOn w:val="TableNormal"/>
    <w:uiPriority w:val="39"/>
    <w:qFormat/>
    <w:rsid w:val="001F0246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86CF7"/>
    <w:rPr>
      <w:rFonts w:ascii="Times New Roman" w:eastAsia="Times New Roman" w:hAnsi="Times New Roman" w:cs="Times New Roman"/>
      <w:b/>
      <w:bCs/>
      <w:kern w:val="0"/>
      <w:sz w:val="15"/>
      <w:szCs w:val="15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2024-04-06T23:03:00Z</dcterms:created>
  <dcterms:modified xsi:type="dcterms:W3CDTF">2024-04-06T23:32:00Z</dcterms:modified>
</cp:coreProperties>
</file>